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A5" w:rsidRPr="00305934" w:rsidRDefault="00BA5DA5" w:rsidP="00BA5D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5934">
        <w:rPr>
          <w:rFonts w:ascii="Times New Roman" w:hAnsi="Times New Roman" w:cs="Times New Roman"/>
          <w:b/>
          <w:sz w:val="36"/>
          <w:szCs w:val="36"/>
        </w:rPr>
        <w:t>BEDFORD COUNTY CLERK’S OFFICE</w:t>
      </w:r>
    </w:p>
    <w:p w:rsidR="00BA5DA5" w:rsidRPr="00305934" w:rsidRDefault="00BA5DA5" w:rsidP="00BA5D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5934">
        <w:rPr>
          <w:rFonts w:ascii="Times New Roman" w:hAnsi="Times New Roman" w:cs="Times New Roman"/>
          <w:b/>
          <w:sz w:val="36"/>
          <w:szCs w:val="36"/>
        </w:rPr>
        <w:t>DEPUTY CLERK</w:t>
      </w:r>
    </w:p>
    <w:p w:rsidR="00C61C84" w:rsidRDefault="00F263DE" w:rsidP="00BA5DA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A5DA5" w:rsidRPr="00305934" w:rsidRDefault="00BA5DA5" w:rsidP="00BA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Position:  </w:t>
      </w:r>
      <w:r>
        <w:rPr>
          <w:rFonts w:ascii="Times New Roman" w:hAnsi="Times New Roman" w:cs="Times New Roman"/>
          <w:sz w:val="24"/>
          <w:szCs w:val="24"/>
        </w:rPr>
        <w:t>Deputy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5DA5">
        <w:rPr>
          <w:rFonts w:ascii="Times New Roman" w:hAnsi="Times New Roman" w:cs="Times New Roman"/>
          <w:b/>
          <w:sz w:val="24"/>
          <w:szCs w:val="24"/>
        </w:rPr>
        <w:t>Status:</w:t>
      </w:r>
      <w:r w:rsidR="00305934">
        <w:rPr>
          <w:rFonts w:ascii="Times New Roman" w:hAnsi="Times New Roman" w:cs="Times New Roman"/>
          <w:sz w:val="24"/>
          <w:szCs w:val="24"/>
        </w:rPr>
        <w:t xml:space="preserve">  Full-Time</w:t>
      </w:r>
    </w:p>
    <w:p w:rsidR="00BA5DA5" w:rsidRPr="00305934" w:rsidRDefault="00BA5DA5" w:rsidP="00BA5DA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05934">
        <w:rPr>
          <w:rFonts w:ascii="Times New Roman" w:hAnsi="Times New Roman" w:cs="Times New Roman"/>
          <w:b/>
          <w:sz w:val="24"/>
          <w:szCs w:val="24"/>
        </w:rPr>
        <w:t>Department:</w:t>
      </w:r>
      <w:r w:rsidRPr="00305934">
        <w:rPr>
          <w:rFonts w:ascii="Times New Roman" w:hAnsi="Times New Roman" w:cs="Times New Roman"/>
          <w:sz w:val="24"/>
          <w:szCs w:val="24"/>
        </w:rPr>
        <w:t xml:space="preserve">  County Clerk’s Office</w:t>
      </w:r>
      <w:r w:rsidRPr="00305934">
        <w:rPr>
          <w:rFonts w:ascii="Times New Roman" w:hAnsi="Times New Roman" w:cs="Times New Roman"/>
          <w:sz w:val="24"/>
          <w:szCs w:val="24"/>
        </w:rPr>
        <w:tab/>
      </w:r>
      <w:r w:rsidRPr="00305934">
        <w:rPr>
          <w:rFonts w:ascii="Times New Roman" w:hAnsi="Times New Roman" w:cs="Times New Roman"/>
          <w:sz w:val="24"/>
          <w:szCs w:val="24"/>
        </w:rPr>
        <w:tab/>
      </w:r>
      <w:r w:rsidRPr="00305934">
        <w:rPr>
          <w:rFonts w:ascii="Times New Roman" w:hAnsi="Times New Roman" w:cs="Times New Roman"/>
          <w:sz w:val="24"/>
          <w:szCs w:val="24"/>
        </w:rPr>
        <w:tab/>
      </w:r>
      <w:r w:rsidRPr="00305934">
        <w:rPr>
          <w:rFonts w:ascii="Times New Roman" w:hAnsi="Times New Roman" w:cs="Times New Roman"/>
          <w:sz w:val="24"/>
          <w:szCs w:val="24"/>
        </w:rPr>
        <w:tab/>
      </w:r>
      <w:r w:rsidRPr="00305934">
        <w:rPr>
          <w:rFonts w:ascii="Times New Roman" w:hAnsi="Times New Roman" w:cs="Times New Roman"/>
          <w:sz w:val="24"/>
          <w:szCs w:val="24"/>
        </w:rPr>
        <w:tab/>
      </w:r>
      <w:r w:rsidRPr="00305934">
        <w:rPr>
          <w:rFonts w:ascii="Times New Roman" w:hAnsi="Times New Roman" w:cs="Times New Roman"/>
          <w:b/>
          <w:sz w:val="24"/>
          <w:szCs w:val="24"/>
        </w:rPr>
        <w:t>Classification:</w:t>
      </w:r>
      <w:r w:rsidRPr="00305934">
        <w:rPr>
          <w:rFonts w:ascii="Times New Roman" w:hAnsi="Times New Roman" w:cs="Times New Roman"/>
          <w:sz w:val="24"/>
          <w:szCs w:val="24"/>
        </w:rPr>
        <w:t xml:space="preserve">  Non-Exempt</w:t>
      </w:r>
    </w:p>
    <w:p w:rsidR="00BA5DA5" w:rsidRDefault="00BA5DA5" w:rsidP="00BA5DA5"/>
    <w:p w:rsidR="00BA5DA5" w:rsidRDefault="00BA5DA5" w:rsidP="00BA5DA5">
      <w:pPr>
        <w:pStyle w:val="xmsonormal"/>
        <w:spacing w:line="252" w:lineRule="auto"/>
      </w:pPr>
      <w:r w:rsidRPr="00B857B3">
        <w:rPr>
          <w:b/>
          <w:sz w:val="28"/>
          <w:szCs w:val="28"/>
          <w:u w:val="single"/>
        </w:rPr>
        <w:t>Jo</w:t>
      </w:r>
      <w:r w:rsidR="00B857B3" w:rsidRPr="00B857B3">
        <w:rPr>
          <w:b/>
          <w:sz w:val="28"/>
          <w:szCs w:val="28"/>
          <w:u w:val="single"/>
        </w:rPr>
        <w:t>b Summary:</w:t>
      </w:r>
      <w:r w:rsidR="00B857B3">
        <w:t xml:space="preserve"> </w:t>
      </w:r>
      <w:r w:rsidRPr="00B857B3">
        <w:t xml:space="preserve">The position of Deputy Clerk is highly visible </w:t>
      </w:r>
      <w:r w:rsidR="00B857B3" w:rsidRPr="00B857B3">
        <w:t xml:space="preserve">to the Bedford County citizens and involves </w:t>
      </w:r>
      <w:r w:rsidRPr="00B857B3">
        <w:t>the issuance of titles, marriage licenses, tag renew decals, boat registrations, dealer tags and licenses. </w:t>
      </w:r>
      <w:r w:rsidR="00B857B3" w:rsidRPr="00B857B3">
        <w:t>Additional job duties include processing passport applications and notary services. The employee must have the a</w:t>
      </w:r>
      <w:r w:rsidRPr="00B857B3">
        <w:t xml:space="preserve">bility to learn knew software programs with minimal direction and </w:t>
      </w:r>
      <w:r w:rsidR="00B857B3" w:rsidRPr="00B857B3">
        <w:t xml:space="preserve">have </w:t>
      </w:r>
      <w:r w:rsidRPr="00B857B3">
        <w:t>accurate typing skills.  The Deputy Clerk accepts payments and must balance the cash drawer daily.</w:t>
      </w:r>
      <w:r w:rsidR="00B857B3" w:rsidRPr="00B857B3">
        <w:t xml:space="preserve"> This position reports directly to the Bedford County Clerk.</w:t>
      </w:r>
      <w:r w:rsidRPr="00B857B3">
        <w:t xml:space="preserve">   </w:t>
      </w:r>
    </w:p>
    <w:p w:rsidR="00B857B3" w:rsidRPr="00B857B3" w:rsidRDefault="00B857B3" w:rsidP="00BA5DA5">
      <w:pPr>
        <w:pStyle w:val="xmsonormal"/>
        <w:spacing w:line="252" w:lineRule="auto"/>
        <w:rPr>
          <w:b/>
          <w:sz w:val="28"/>
          <w:szCs w:val="28"/>
          <w:u w:val="single"/>
        </w:rPr>
      </w:pPr>
    </w:p>
    <w:p w:rsidR="00B857B3" w:rsidRPr="00B857B3" w:rsidRDefault="00B857B3" w:rsidP="00BA5DA5">
      <w:pPr>
        <w:pStyle w:val="xmsonormal"/>
        <w:spacing w:line="252" w:lineRule="auto"/>
        <w:rPr>
          <w:b/>
          <w:sz w:val="28"/>
          <w:szCs w:val="28"/>
          <w:u w:val="single"/>
        </w:rPr>
      </w:pPr>
      <w:r w:rsidRPr="00B857B3">
        <w:rPr>
          <w:b/>
          <w:sz w:val="28"/>
          <w:szCs w:val="28"/>
          <w:u w:val="single"/>
        </w:rPr>
        <w:t>Work Environment</w:t>
      </w:r>
      <w:r>
        <w:rPr>
          <w:b/>
          <w:sz w:val="28"/>
          <w:szCs w:val="28"/>
          <w:u w:val="single"/>
        </w:rPr>
        <w:t>/Equipment</w:t>
      </w:r>
      <w:r w:rsidRPr="00B857B3">
        <w:rPr>
          <w:b/>
          <w:sz w:val="28"/>
          <w:szCs w:val="28"/>
          <w:u w:val="single"/>
        </w:rPr>
        <w:t xml:space="preserve">:  </w:t>
      </w:r>
    </w:p>
    <w:p w:rsidR="00B857B3" w:rsidRDefault="00B857B3" w:rsidP="00BA5DA5">
      <w:pPr>
        <w:pStyle w:val="xmsonormal"/>
        <w:spacing w:line="252" w:lineRule="auto"/>
      </w:pPr>
    </w:p>
    <w:p w:rsidR="00B857B3" w:rsidRDefault="00B857B3" w:rsidP="00B857B3">
      <w:pPr>
        <w:pStyle w:val="xmsonormal"/>
        <w:numPr>
          <w:ilvl w:val="0"/>
          <w:numId w:val="1"/>
        </w:numPr>
        <w:spacing w:line="252" w:lineRule="auto"/>
      </w:pPr>
      <w:r>
        <w:t>Work is performed indoors within an office setting</w:t>
      </w:r>
    </w:p>
    <w:p w:rsidR="00B857B3" w:rsidRDefault="00B857B3" w:rsidP="00B857B3">
      <w:pPr>
        <w:pStyle w:val="xmsonormal"/>
        <w:numPr>
          <w:ilvl w:val="0"/>
          <w:numId w:val="1"/>
        </w:numPr>
        <w:spacing w:line="252" w:lineRule="auto"/>
      </w:pPr>
      <w:r>
        <w:t xml:space="preserve">Noise level is moderate and conducive to open office environment </w:t>
      </w:r>
    </w:p>
    <w:p w:rsidR="00B857B3" w:rsidRDefault="00B857B3" w:rsidP="00B857B3">
      <w:pPr>
        <w:pStyle w:val="xmsonormal"/>
        <w:numPr>
          <w:ilvl w:val="0"/>
          <w:numId w:val="1"/>
        </w:numPr>
        <w:spacing w:line="252" w:lineRule="auto"/>
      </w:pPr>
      <w:r>
        <w:t>Work is performed in open office setting; working at assigned stations and not exclusive to a separate private office</w:t>
      </w:r>
    </w:p>
    <w:p w:rsidR="00B857B3" w:rsidRDefault="00B857B3" w:rsidP="00B857B3">
      <w:pPr>
        <w:pStyle w:val="xmsonormal"/>
        <w:numPr>
          <w:ilvl w:val="0"/>
          <w:numId w:val="1"/>
        </w:numPr>
        <w:spacing w:line="252" w:lineRule="auto"/>
      </w:pPr>
      <w:r>
        <w:t>Office equipment including but not limited to a computer, printer, telephone</w:t>
      </w:r>
    </w:p>
    <w:p w:rsidR="00B857B3" w:rsidRDefault="00B857B3" w:rsidP="00B857B3">
      <w:pPr>
        <w:pStyle w:val="xmsonormal"/>
        <w:spacing w:line="252" w:lineRule="auto"/>
      </w:pPr>
    </w:p>
    <w:p w:rsidR="00305934" w:rsidRPr="00305934" w:rsidRDefault="00B857B3" w:rsidP="00B857B3">
      <w:pPr>
        <w:pStyle w:val="xmsonormal"/>
        <w:spacing w:line="252" w:lineRule="auto"/>
        <w:rPr>
          <w:b/>
          <w:i/>
          <w:sz w:val="28"/>
          <w:szCs w:val="28"/>
          <w:u w:val="single"/>
        </w:rPr>
      </w:pPr>
      <w:r w:rsidRPr="00305934">
        <w:rPr>
          <w:b/>
          <w:sz w:val="28"/>
          <w:szCs w:val="28"/>
          <w:u w:val="single"/>
        </w:rPr>
        <w:t xml:space="preserve">Physical </w:t>
      </w:r>
      <w:r w:rsidR="00305934" w:rsidRPr="00305934">
        <w:rPr>
          <w:b/>
          <w:sz w:val="28"/>
          <w:szCs w:val="28"/>
          <w:u w:val="single"/>
        </w:rPr>
        <w:t>Demands:</w:t>
      </w:r>
    </w:p>
    <w:p w:rsidR="00305934" w:rsidRDefault="00305934" w:rsidP="00305934">
      <w:pPr>
        <w:rPr>
          <w:rFonts w:ascii="Times New Roman" w:hAnsi="Times New Roman" w:cs="Times New Roman"/>
          <w:i/>
          <w:sz w:val="20"/>
          <w:szCs w:val="20"/>
        </w:rPr>
      </w:pPr>
      <w:r w:rsidRPr="00461B20">
        <w:rPr>
          <w:rFonts w:ascii="Times New Roman" w:hAnsi="Times New Roman" w:cs="Times New Roman"/>
          <w:i/>
          <w:sz w:val="20"/>
          <w:szCs w:val="20"/>
        </w:rPr>
        <w:t>The physical demands described here are representative of those that must be met by an employee to successfully perform the essential functions of the job.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305934" w:rsidRPr="00567864" w:rsidRDefault="00305934" w:rsidP="003059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Ability to at times lift of objects that exceed 20 pounds, with frequent lifting and/or carrying of objects weighing up to 10 pounds</w:t>
      </w:r>
    </w:p>
    <w:p w:rsidR="00305934" w:rsidRPr="00567864" w:rsidRDefault="00305934" w:rsidP="003059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 xml:space="preserve">Ability to communicate effectively with co-workers and customers verbally and with written correspondence </w:t>
      </w:r>
    </w:p>
    <w:p w:rsidR="00305934" w:rsidRPr="00567864" w:rsidRDefault="00305934" w:rsidP="003059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Must be able to sit for long periods of time at a desk working on a computer</w:t>
      </w:r>
    </w:p>
    <w:p w:rsidR="00305934" w:rsidRPr="00567864" w:rsidRDefault="00305934" w:rsidP="003059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Must be able to use hands and fingers proficiently for frequenting typing tasks</w:t>
      </w:r>
    </w:p>
    <w:p w:rsidR="00305934" w:rsidRPr="00567864" w:rsidRDefault="00305934" w:rsidP="003059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Strong visual and auditory skills required</w:t>
      </w:r>
    </w:p>
    <w:p w:rsidR="00305934" w:rsidRPr="00567864" w:rsidRDefault="00305934" w:rsidP="003059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Ability to reach, stoop, and kneel</w:t>
      </w:r>
    </w:p>
    <w:p w:rsidR="00305934" w:rsidRPr="00567864" w:rsidRDefault="00567864" w:rsidP="00567864">
      <w:pPr>
        <w:pStyle w:val="ListParagraph"/>
        <w:numPr>
          <w:ilvl w:val="0"/>
          <w:numId w:val="2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Ability to move the hands and manipulate small objects with th</w:t>
      </w:r>
      <w:r>
        <w:rPr>
          <w:rFonts w:ascii="Times New Roman" w:hAnsi="Times New Roman" w:cs="Times New Roman"/>
          <w:sz w:val="24"/>
          <w:szCs w:val="24"/>
        </w:rPr>
        <w:t>e fingers rapidly or accurately</w:t>
      </w:r>
    </w:p>
    <w:p w:rsidR="0045745A" w:rsidRDefault="0045745A" w:rsidP="00305934">
      <w:pPr>
        <w:rPr>
          <w:rFonts w:cstheme="minorHAnsi"/>
          <w:b/>
          <w:sz w:val="28"/>
          <w:szCs w:val="28"/>
          <w:u w:val="single"/>
        </w:rPr>
      </w:pPr>
    </w:p>
    <w:p w:rsidR="0045745A" w:rsidRDefault="0045745A" w:rsidP="00305934">
      <w:pPr>
        <w:rPr>
          <w:rFonts w:cstheme="minorHAnsi"/>
          <w:b/>
          <w:sz w:val="28"/>
          <w:szCs w:val="28"/>
          <w:u w:val="single"/>
        </w:rPr>
      </w:pPr>
    </w:p>
    <w:p w:rsidR="0045745A" w:rsidRDefault="0045745A" w:rsidP="00305934">
      <w:pPr>
        <w:rPr>
          <w:rFonts w:cstheme="minorHAnsi"/>
          <w:b/>
          <w:sz w:val="28"/>
          <w:szCs w:val="28"/>
          <w:u w:val="single"/>
        </w:rPr>
      </w:pPr>
    </w:p>
    <w:p w:rsidR="00305934" w:rsidRDefault="00305934" w:rsidP="00305934">
      <w:pPr>
        <w:rPr>
          <w:rFonts w:cstheme="minorHAnsi"/>
          <w:b/>
          <w:sz w:val="28"/>
          <w:szCs w:val="28"/>
          <w:u w:val="single"/>
        </w:rPr>
      </w:pPr>
      <w:r w:rsidRPr="008572BC">
        <w:rPr>
          <w:rFonts w:cstheme="minorHAnsi"/>
          <w:b/>
          <w:sz w:val="28"/>
          <w:szCs w:val="28"/>
          <w:u w:val="single"/>
        </w:rPr>
        <w:lastRenderedPageBreak/>
        <w:t xml:space="preserve">Essential Functions: </w:t>
      </w:r>
    </w:p>
    <w:p w:rsidR="00305934" w:rsidRDefault="00305934" w:rsidP="00305934">
      <w:pPr>
        <w:tabs>
          <w:tab w:val="decimal" w:pos="270"/>
        </w:tabs>
        <w:spacing w:after="0"/>
        <w:ind w:left="450" w:hanging="450"/>
        <w:rPr>
          <w:rFonts w:ascii="Times New Roman" w:hAnsi="Times New Roman" w:cs="Times New Roman"/>
          <w:i/>
          <w:sz w:val="20"/>
          <w:szCs w:val="20"/>
        </w:rPr>
      </w:pPr>
      <w:r w:rsidRPr="008572BC">
        <w:rPr>
          <w:rFonts w:cstheme="minorHAnsi"/>
          <w:b/>
          <w:sz w:val="28"/>
          <w:szCs w:val="28"/>
          <w:u w:val="single"/>
        </w:rPr>
        <w:t xml:space="preserve"> </w:t>
      </w:r>
      <w:r w:rsidRPr="00CB77D5">
        <w:rPr>
          <w:rFonts w:ascii="Times New Roman" w:hAnsi="Times New Roman" w:cs="Times New Roman"/>
          <w:i/>
          <w:sz w:val="20"/>
          <w:szCs w:val="20"/>
        </w:rPr>
        <w:t>Essential and other important responsibilities and duties may include but are not limited to the following:</w:t>
      </w:r>
    </w:p>
    <w:p w:rsidR="00305934" w:rsidRDefault="00305934" w:rsidP="00305934">
      <w:pPr>
        <w:tabs>
          <w:tab w:val="decimal" w:pos="270"/>
        </w:tabs>
        <w:spacing w:after="0"/>
        <w:ind w:left="450" w:hanging="4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5934" w:rsidRPr="00567864" w:rsidRDefault="00305934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Assist customers at window and balance cas</w:t>
      </w:r>
      <w:r w:rsidR="002531DC" w:rsidRPr="00567864">
        <w:rPr>
          <w:rFonts w:ascii="Times New Roman" w:hAnsi="Times New Roman" w:cs="Times New Roman"/>
          <w:sz w:val="24"/>
          <w:szCs w:val="24"/>
        </w:rPr>
        <w:t>h drawer at the end of each day</w:t>
      </w:r>
    </w:p>
    <w:p w:rsidR="00305934" w:rsidRPr="00567864" w:rsidRDefault="002531DC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Issue titles</w:t>
      </w:r>
    </w:p>
    <w:p w:rsidR="00305934" w:rsidRPr="00567864" w:rsidRDefault="002531DC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Issue marriage licenses</w:t>
      </w:r>
    </w:p>
    <w:p w:rsidR="00305934" w:rsidRPr="00567864" w:rsidRDefault="002531DC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Issue tag renewal decals</w:t>
      </w:r>
    </w:p>
    <w:p w:rsidR="00305934" w:rsidRPr="00567864" w:rsidRDefault="002531DC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Boat registrations</w:t>
      </w:r>
    </w:p>
    <w:p w:rsidR="00305934" w:rsidRPr="00567864" w:rsidRDefault="002531DC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Dealer tags/licenses</w:t>
      </w:r>
    </w:p>
    <w:p w:rsidR="00305934" w:rsidRPr="00567864" w:rsidRDefault="002531DC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Answer telephones</w:t>
      </w:r>
    </w:p>
    <w:p w:rsidR="00305934" w:rsidRPr="00567864" w:rsidRDefault="002531DC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Receive passport applications (</w:t>
      </w:r>
      <w:r w:rsidR="00305934" w:rsidRPr="00567864">
        <w:rPr>
          <w:rFonts w:ascii="Times New Roman" w:hAnsi="Times New Roman" w:cs="Times New Roman"/>
          <w:sz w:val="24"/>
          <w:szCs w:val="24"/>
        </w:rPr>
        <w:t>Will require certification provided by employer.)</w:t>
      </w:r>
    </w:p>
    <w:p w:rsidR="00305934" w:rsidRPr="00567864" w:rsidRDefault="00305934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Per</w:t>
      </w:r>
      <w:r w:rsidR="002531DC" w:rsidRPr="00567864">
        <w:rPr>
          <w:rFonts w:ascii="Times New Roman" w:hAnsi="Times New Roman" w:cs="Times New Roman"/>
          <w:sz w:val="24"/>
          <w:szCs w:val="24"/>
        </w:rPr>
        <w:t>form notary services</w:t>
      </w:r>
      <w:r w:rsidRPr="00567864">
        <w:rPr>
          <w:rFonts w:ascii="Times New Roman" w:hAnsi="Times New Roman" w:cs="Times New Roman"/>
          <w:sz w:val="24"/>
          <w:szCs w:val="24"/>
        </w:rPr>
        <w:t xml:space="preserve"> (Will require certification provided by employer.)</w:t>
      </w:r>
    </w:p>
    <w:p w:rsidR="00305934" w:rsidRPr="00567864" w:rsidRDefault="002531DC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Other duties as required</w:t>
      </w:r>
    </w:p>
    <w:p w:rsidR="002531DC" w:rsidRDefault="002531DC" w:rsidP="002531DC">
      <w:pPr>
        <w:tabs>
          <w:tab w:val="decimal" w:pos="270"/>
        </w:tabs>
        <w:spacing w:after="0"/>
        <w:rPr>
          <w:rFonts w:ascii="Times New Roman" w:hAnsi="Times New Roman" w:cs="Times New Roman"/>
        </w:rPr>
      </w:pPr>
    </w:p>
    <w:p w:rsidR="002531DC" w:rsidRDefault="002531DC" w:rsidP="002531DC">
      <w:pPr>
        <w:tabs>
          <w:tab w:val="decimal" w:pos="2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1DC">
        <w:rPr>
          <w:rFonts w:ascii="Times New Roman" w:hAnsi="Times New Roman" w:cs="Times New Roman"/>
          <w:b/>
          <w:sz w:val="28"/>
          <w:szCs w:val="28"/>
          <w:u w:val="single"/>
        </w:rPr>
        <w:t>Required Knowledge &amp; Abilities:</w:t>
      </w:r>
    </w:p>
    <w:p w:rsidR="002531DC" w:rsidRPr="00567864" w:rsidRDefault="002531DC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Proficiency in Microsoft Word, Excel and data entry</w:t>
      </w:r>
    </w:p>
    <w:p w:rsidR="002531DC" w:rsidRPr="00567864" w:rsidRDefault="002531DC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Effective written and oral communication skills</w:t>
      </w:r>
    </w:p>
    <w:p w:rsidR="002531DC" w:rsidRPr="00567864" w:rsidRDefault="002531DC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Effective interpersonal skills</w:t>
      </w:r>
    </w:p>
    <w:p w:rsidR="002531DC" w:rsidRPr="00567864" w:rsidRDefault="002531DC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Ability to organize and prioritize workload; ability to meet deadlines</w:t>
      </w:r>
    </w:p>
    <w:p w:rsidR="002531DC" w:rsidRPr="00567864" w:rsidRDefault="002531DC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Ability to use office equipment such as computer, calculator, copier, and fax machine</w:t>
      </w:r>
    </w:p>
    <w:p w:rsidR="002531DC" w:rsidRPr="00567864" w:rsidRDefault="002531DC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Ability to maintain confidentiality in the handling of personal information</w:t>
      </w:r>
    </w:p>
    <w:p w:rsidR="002531DC" w:rsidRPr="00567864" w:rsidRDefault="002531DC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Meet the physical and health requirements</w:t>
      </w:r>
    </w:p>
    <w:p w:rsidR="002531DC" w:rsidRPr="00567864" w:rsidRDefault="002531DC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 xml:space="preserve">Ability to multi-task in a fast paced office environment </w:t>
      </w:r>
    </w:p>
    <w:p w:rsidR="002531DC" w:rsidRPr="00567864" w:rsidRDefault="002531DC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Ability to perform a variety of duties, often changing from one task to another of a different nature without loss of efficiency or composure</w:t>
      </w:r>
    </w:p>
    <w:p w:rsidR="002531DC" w:rsidRPr="00567864" w:rsidRDefault="002531DC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Ability to accept responsibility for the direction, control, or planning of an activity</w:t>
      </w:r>
    </w:p>
    <w:p w:rsidR="00041B58" w:rsidRPr="00567864" w:rsidRDefault="00041B58" w:rsidP="002531DC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 xml:space="preserve">Ability to be diplomatic, patient, and courteous will all customers and co-workers, utilizing effective customer service skills </w:t>
      </w:r>
    </w:p>
    <w:p w:rsidR="002531DC" w:rsidRPr="00567864" w:rsidRDefault="00041B58" w:rsidP="00041B58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 xml:space="preserve">Ability to be punctual and dependable </w:t>
      </w:r>
    </w:p>
    <w:p w:rsidR="00567864" w:rsidRPr="00567864" w:rsidRDefault="002531DC" w:rsidP="00567864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Ability to make generalizations, evaluations, or decisions based on sensory or judgmental criteria</w:t>
      </w:r>
      <w:r w:rsidR="00567864" w:rsidRPr="00567864">
        <w:rPr>
          <w:rFonts w:ascii="Times New Roman" w:hAnsi="Times New Roman" w:cs="Times New Roman"/>
          <w:sz w:val="24"/>
          <w:szCs w:val="24"/>
        </w:rPr>
        <w:t>. The ability to understand instructions and underlying principles.  Ability to reason and make judgments</w:t>
      </w:r>
    </w:p>
    <w:p w:rsidR="00567864" w:rsidRPr="00567864" w:rsidRDefault="00567864" w:rsidP="00567864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Ability to perform arithmetic operations quickly and accurately.</w:t>
      </w:r>
    </w:p>
    <w:p w:rsidR="002531DC" w:rsidRPr="00567864" w:rsidRDefault="00567864" w:rsidP="00567864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864">
        <w:rPr>
          <w:rFonts w:ascii="Times New Roman" w:hAnsi="Times New Roman" w:cs="Times New Roman"/>
          <w:sz w:val="24"/>
          <w:szCs w:val="24"/>
        </w:rPr>
        <w:t>Ability to understand or interpret information, which may be presented in the form of graphs, charts, or tables</w:t>
      </w:r>
    </w:p>
    <w:p w:rsidR="00567864" w:rsidRDefault="00567864" w:rsidP="00567864">
      <w:pPr>
        <w:pStyle w:val="ListParagraph"/>
        <w:tabs>
          <w:tab w:val="decimal" w:pos="270"/>
        </w:tabs>
        <w:spacing w:after="0"/>
        <w:rPr>
          <w:rFonts w:ascii="Times New Roman" w:hAnsi="Times New Roman" w:cs="Times New Roman"/>
        </w:rPr>
      </w:pPr>
    </w:p>
    <w:p w:rsidR="00041B58" w:rsidRDefault="00041B58" w:rsidP="00041B58">
      <w:pPr>
        <w:tabs>
          <w:tab w:val="decimal" w:pos="270"/>
        </w:tabs>
        <w:spacing w:after="0"/>
        <w:rPr>
          <w:rFonts w:ascii="Times New Roman" w:hAnsi="Times New Roman" w:cs="Times New Roman"/>
        </w:rPr>
      </w:pPr>
    </w:p>
    <w:p w:rsidR="00041B58" w:rsidRDefault="00041B58" w:rsidP="00041B58">
      <w:p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1B58">
        <w:rPr>
          <w:rFonts w:ascii="Times New Roman" w:hAnsi="Times New Roman" w:cs="Times New Roman"/>
          <w:b/>
          <w:sz w:val="28"/>
          <w:szCs w:val="28"/>
          <w:u w:val="single"/>
        </w:rPr>
        <w:t xml:space="preserve">Minimum Qualifications:  </w:t>
      </w:r>
    </w:p>
    <w:p w:rsidR="00041B58" w:rsidRDefault="00041B58" w:rsidP="00041B58">
      <w:p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1B58" w:rsidRDefault="00041B58" w:rsidP="00041B58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Diploma or GED Equivalent </w:t>
      </w:r>
    </w:p>
    <w:p w:rsidR="00041B58" w:rsidRDefault="00041B58" w:rsidP="00041B58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Associates Degree in Business Administration or Related Field Preferred</w:t>
      </w:r>
    </w:p>
    <w:p w:rsidR="00041B58" w:rsidRDefault="00041B58" w:rsidP="00041B58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Proficient in Microsoft Word, Excel, and Data Entry</w:t>
      </w:r>
    </w:p>
    <w:p w:rsidR="00041B58" w:rsidRDefault="00041B58" w:rsidP="00041B58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Fluency in Spanish desired </w:t>
      </w:r>
    </w:p>
    <w:p w:rsidR="00041B58" w:rsidRDefault="0045745A" w:rsidP="00041B58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experience preferred</w:t>
      </w:r>
    </w:p>
    <w:p w:rsidR="0045745A" w:rsidRPr="00567864" w:rsidRDefault="0045745A" w:rsidP="0045745A">
      <w:pPr>
        <w:pStyle w:val="ListParagraph"/>
        <w:numPr>
          <w:ilvl w:val="0"/>
          <w:numId w:val="4"/>
        </w:num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pass a physical, drug screen, and background check</w:t>
      </w:r>
    </w:p>
    <w:p w:rsidR="0045745A" w:rsidRDefault="0045745A" w:rsidP="004574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45A" w:rsidRPr="0045745A" w:rsidRDefault="0045745A" w:rsidP="004574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45A">
        <w:rPr>
          <w:rFonts w:ascii="Times New Roman" w:hAnsi="Times New Roman" w:cs="Times New Roman"/>
          <w:b/>
          <w:sz w:val="28"/>
          <w:szCs w:val="28"/>
          <w:u w:val="single"/>
        </w:rPr>
        <w:t xml:space="preserve">Applicant/Employee Acknowledgement: </w:t>
      </w:r>
    </w:p>
    <w:p w:rsidR="0045745A" w:rsidRDefault="0045745A" w:rsidP="00457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job description for the position of Deputy Clerk for Bedford County Clerk’s Office (Full-Time) describes the duties and responsibilities for employment in this position. I acknowledge that I have received this job description and understand that it is not a contract for employment. I am responsible for reading this job description and complying with all job duties, requirements, and responsibilities, and subsequent revisions.</w:t>
      </w:r>
    </w:p>
    <w:p w:rsidR="00567864" w:rsidRDefault="00567864" w:rsidP="0045745A">
      <w:pPr>
        <w:rPr>
          <w:rFonts w:ascii="Times New Roman" w:hAnsi="Times New Roman" w:cs="Times New Roman"/>
          <w:sz w:val="24"/>
          <w:szCs w:val="24"/>
        </w:rPr>
      </w:pPr>
    </w:p>
    <w:p w:rsidR="00567864" w:rsidRDefault="00567864" w:rsidP="0045745A">
      <w:pPr>
        <w:rPr>
          <w:rFonts w:ascii="Times New Roman" w:hAnsi="Times New Roman" w:cs="Times New Roman"/>
          <w:sz w:val="24"/>
          <w:szCs w:val="24"/>
        </w:rPr>
      </w:pPr>
    </w:p>
    <w:p w:rsidR="0045745A" w:rsidRDefault="0045745A" w:rsidP="00457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5745A" w:rsidRDefault="0045745A" w:rsidP="00457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45745A" w:rsidRPr="0045745A" w:rsidRDefault="0045745A" w:rsidP="0045745A">
      <w:p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745A" w:rsidRDefault="0045745A" w:rsidP="0045745A">
      <w:p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745A" w:rsidRPr="0045745A" w:rsidRDefault="0045745A" w:rsidP="0045745A">
      <w:p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745A" w:rsidRDefault="0045745A" w:rsidP="0045745A">
      <w:p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745A" w:rsidRPr="0045745A" w:rsidRDefault="0045745A" w:rsidP="0045745A">
      <w:pPr>
        <w:tabs>
          <w:tab w:val="decimal" w:pos="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3F1C" w:rsidRPr="009A2274" w:rsidRDefault="00213F1C" w:rsidP="00213F1C">
      <w:pPr>
        <w:rPr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Pr="009A7048">
        <w:rPr>
          <w:i/>
          <w:sz w:val="20"/>
          <w:szCs w:val="20"/>
        </w:rPr>
        <w:t>Bedford County, Tennessee, is an Equal Opportunity Employer. In compliance with the Americans with Disabilities Act, the County will provide reasonable accommodations to qualified individuals with disabilities.</w:t>
      </w:r>
    </w:p>
    <w:p w:rsidR="00305934" w:rsidRPr="00305934" w:rsidRDefault="00305934" w:rsidP="003059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934" w:rsidRDefault="00305934" w:rsidP="00305934">
      <w:pPr>
        <w:rPr>
          <w:rFonts w:ascii="Times New Roman" w:hAnsi="Times New Roman" w:cs="Times New Roman"/>
          <w:i/>
          <w:sz w:val="24"/>
          <w:szCs w:val="24"/>
        </w:rPr>
      </w:pPr>
    </w:p>
    <w:p w:rsidR="00305934" w:rsidRPr="00305934" w:rsidRDefault="00305934" w:rsidP="00305934">
      <w:pPr>
        <w:rPr>
          <w:rFonts w:ascii="Times New Roman" w:hAnsi="Times New Roman" w:cs="Times New Roman"/>
          <w:i/>
          <w:sz w:val="24"/>
          <w:szCs w:val="24"/>
        </w:rPr>
      </w:pPr>
    </w:p>
    <w:p w:rsidR="00305934" w:rsidRPr="00305934" w:rsidRDefault="00305934" w:rsidP="00305934">
      <w:pPr>
        <w:rPr>
          <w:rFonts w:ascii="Times New Roman" w:hAnsi="Times New Roman" w:cs="Times New Roman"/>
          <w:sz w:val="24"/>
          <w:szCs w:val="24"/>
        </w:rPr>
      </w:pPr>
    </w:p>
    <w:p w:rsidR="00305934" w:rsidRDefault="00305934" w:rsidP="00B857B3">
      <w:pPr>
        <w:pStyle w:val="xmsonormal"/>
        <w:spacing w:line="252" w:lineRule="auto"/>
      </w:pPr>
    </w:p>
    <w:p w:rsidR="00B857B3" w:rsidRDefault="00B857B3" w:rsidP="00B857B3">
      <w:pPr>
        <w:pStyle w:val="xmsonormal"/>
        <w:spacing w:line="252" w:lineRule="auto"/>
      </w:pPr>
    </w:p>
    <w:p w:rsidR="00B857B3" w:rsidRPr="00B857B3" w:rsidRDefault="00B857B3" w:rsidP="00B857B3">
      <w:pPr>
        <w:pStyle w:val="xmsonormal"/>
        <w:spacing w:line="252" w:lineRule="auto"/>
      </w:pPr>
      <w:r>
        <w:t xml:space="preserve"> </w:t>
      </w:r>
    </w:p>
    <w:p w:rsidR="00BA5DA5" w:rsidRPr="00B857B3" w:rsidRDefault="00BA5DA5" w:rsidP="00BA5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7B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A5DA5" w:rsidRPr="00B857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DE" w:rsidRDefault="00F263DE" w:rsidP="00305934">
      <w:pPr>
        <w:spacing w:after="0" w:line="240" w:lineRule="auto"/>
      </w:pPr>
      <w:r>
        <w:separator/>
      </w:r>
    </w:p>
  </w:endnote>
  <w:endnote w:type="continuationSeparator" w:id="0">
    <w:p w:rsidR="00F263DE" w:rsidRDefault="00F263DE" w:rsidP="0030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DE" w:rsidRDefault="00F263DE" w:rsidP="00305934">
      <w:pPr>
        <w:spacing w:after="0" w:line="240" w:lineRule="auto"/>
      </w:pPr>
      <w:r>
        <w:separator/>
      </w:r>
    </w:p>
  </w:footnote>
  <w:footnote w:type="continuationSeparator" w:id="0">
    <w:p w:rsidR="00F263DE" w:rsidRDefault="00F263DE" w:rsidP="0030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34" w:rsidRDefault="00305934">
    <w:pPr>
      <w:pStyle w:val="Header"/>
    </w:pPr>
    <w:r>
      <w:t>Deputy Clerk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27E2"/>
    <w:multiLevelType w:val="hybridMultilevel"/>
    <w:tmpl w:val="7F58D2F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9692FF7"/>
    <w:multiLevelType w:val="hybridMultilevel"/>
    <w:tmpl w:val="AB00B05A"/>
    <w:lvl w:ilvl="0" w:tplc="E834BD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C4E3B"/>
    <w:multiLevelType w:val="hybridMultilevel"/>
    <w:tmpl w:val="3F38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65231"/>
    <w:multiLevelType w:val="hybridMultilevel"/>
    <w:tmpl w:val="EBFC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82A12"/>
    <w:multiLevelType w:val="hybridMultilevel"/>
    <w:tmpl w:val="B9604F28"/>
    <w:lvl w:ilvl="0" w:tplc="AD3C82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5"/>
    <w:rsid w:val="00041B58"/>
    <w:rsid w:val="0005485D"/>
    <w:rsid w:val="00213F1C"/>
    <w:rsid w:val="002531DC"/>
    <w:rsid w:val="00305934"/>
    <w:rsid w:val="00416626"/>
    <w:rsid w:val="0045745A"/>
    <w:rsid w:val="004A2E30"/>
    <w:rsid w:val="00567864"/>
    <w:rsid w:val="0093136B"/>
    <w:rsid w:val="00B857B3"/>
    <w:rsid w:val="00BA5DA5"/>
    <w:rsid w:val="00F23B2D"/>
    <w:rsid w:val="00F2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8B014-8E33-4EA8-93A9-3B413687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A5D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34"/>
  </w:style>
  <w:style w:type="paragraph" w:styleId="Footer">
    <w:name w:val="footer"/>
    <w:basedOn w:val="Normal"/>
    <w:link w:val="FooterChar"/>
    <w:uiPriority w:val="99"/>
    <w:unhideWhenUsed/>
    <w:rsid w:val="0030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34"/>
  </w:style>
  <w:style w:type="paragraph" w:styleId="ListParagraph">
    <w:name w:val="List Paragraph"/>
    <w:basedOn w:val="Normal"/>
    <w:uiPriority w:val="34"/>
    <w:qFormat/>
    <w:rsid w:val="0030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Boyette</dc:creator>
  <cp:keywords/>
  <dc:description/>
  <cp:lastModifiedBy>Shanna Boyette</cp:lastModifiedBy>
  <cp:revision>4</cp:revision>
  <dcterms:created xsi:type="dcterms:W3CDTF">2021-06-30T05:01:00Z</dcterms:created>
  <dcterms:modified xsi:type="dcterms:W3CDTF">2022-08-02T15:26:00Z</dcterms:modified>
</cp:coreProperties>
</file>