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B" w:rsidRDefault="00122F6B" w:rsidP="00122F6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22F6B" w:rsidRPr="00122F6B" w:rsidRDefault="00122F6B" w:rsidP="00122F6B"/>
    <w:p w:rsidR="00B05534" w:rsidRPr="00B05534" w:rsidRDefault="00B05534" w:rsidP="00B05534">
      <w:pPr>
        <w:spacing w:after="160"/>
        <w:jc w:val="center"/>
        <w:rPr>
          <w:rFonts w:asciiTheme="minorHAnsi" w:hAnsiTheme="minorHAnsi" w:cstheme="minorBidi"/>
          <w:sz w:val="52"/>
          <w:szCs w:val="52"/>
        </w:rPr>
      </w:pPr>
      <w:r>
        <w:rPr>
          <w:rFonts w:asciiTheme="minorHAnsi" w:hAnsiTheme="minorHAnsi" w:cstheme="minorBidi"/>
          <w:sz w:val="52"/>
          <w:szCs w:val="52"/>
        </w:rPr>
        <w:t>CDL Driver-Bedford Co. Hwy Department</w:t>
      </w:r>
    </w:p>
    <w:p w:rsidR="00B05534" w:rsidRPr="00B05534" w:rsidRDefault="00B05534" w:rsidP="00B05534">
      <w:pPr>
        <w:pBdr>
          <w:bottom w:val="single" w:sz="12" w:space="1" w:color="auto"/>
        </w:pBdr>
        <w:spacing w:after="160"/>
        <w:jc w:val="center"/>
        <w:rPr>
          <w:rFonts w:asciiTheme="minorHAnsi" w:hAnsiTheme="minorHAnsi" w:cstheme="minorBidi"/>
          <w:sz w:val="52"/>
          <w:szCs w:val="52"/>
        </w:rPr>
      </w:pPr>
      <w:r w:rsidRPr="00B05534">
        <w:rPr>
          <w:rFonts w:asciiTheme="minorHAnsi" w:hAnsiTheme="minorHAnsi" w:cstheme="minorBidi"/>
          <w:sz w:val="52"/>
          <w:szCs w:val="52"/>
        </w:rPr>
        <w:t>Bedford County, Tennessee</w:t>
      </w:r>
    </w:p>
    <w:p w:rsidR="00B05534" w:rsidRPr="00B05534" w:rsidRDefault="00B05534" w:rsidP="00B05534">
      <w:pPr>
        <w:pBdr>
          <w:bottom w:val="single" w:sz="12" w:space="1" w:color="auto"/>
        </w:pBdr>
        <w:spacing w:after="160"/>
        <w:contextualSpacing/>
        <w:jc w:val="center"/>
        <w:rPr>
          <w:rFonts w:asciiTheme="minorHAnsi" w:hAnsiTheme="minorHAnsi" w:cstheme="minorBidi"/>
          <w:sz w:val="22"/>
          <w:szCs w:val="22"/>
        </w:rPr>
      </w:pPr>
    </w:p>
    <w:p w:rsidR="00B05534" w:rsidRPr="00B05534" w:rsidRDefault="00B05534" w:rsidP="00B05534">
      <w:pPr>
        <w:spacing w:after="160"/>
        <w:contextualSpacing/>
        <w:rPr>
          <w:rFonts w:asciiTheme="minorHAnsi" w:hAnsiTheme="minorHAnsi" w:cstheme="minorBidi"/>
        </w:rPr>
      </w:pPr>
      <w:r w:rsidRPr="00B05534">
        <w:rPr>
          <w:rFonts w:asciiTheme="minorHAnsi" w:hAnsiTheme="minorHAnsi" w:cstheme="minorBidi"/>
          <w:b/>
        </w:rPr>
        <w:t>Department</w:t>
      </w:r>
      <w:r>
        <w:rPr>
          <w:rFonts w:asciiTheme="minorHAnsi" w:hAnsiTheme="minorHAnsi" w:cstheme="minorBidi"/>
        </w:rPr>
        <w:t>: Hwy Department</w:t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  <w:b/>
        </w:rPr>
        <w:t>Full/Part Time</w:t>
      </w:r>
      <w:r w:rsidRPr="00B05534">
        <w:rPr>
          <w:rFonts w:asciiTheme="minorHAnsi" w:hAnsiTheme="minorHAnsi" w:cstheme="minorBidi"/>
        </w:rPr>
        <w:t>: Full Time</w:t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</w:p>
    <w:p w:rsidR="00122F6B" w:rsidRPr="00B05534" w:rsidRDefault="00B05534" w:rsidP="00B05534">
      <w:pPr>
        <w:pBdr>
          <w:bottom w:val="single" w:sz="12" w:space="1" w:color="auto"/>
        </w:pBdr>
        <w:spacing w:after="160"/>
        <w:contextualSpacing/>
        <w:rPr>
          <w:rFonts w:asciiTheme="minorHAnsi" w:hAnsiTheme="minorHAnsi" w:cstheme="minorBidi"/>
        </w:rPr>
      </w:pPr>
      <w:r w:rsidRPr="00B05534">
        <w:rPr>
          <w:rFonts w:asciiTheme="minorHAnsi" w:hAnsiTheme="minorHAnsi" w:cstheme="minorBidi"/>
        </w:rPr>
        <w:br/>
      </w:r>
      <w:r w:rsidRPr="00B05534">
        <w:rPr>
          <w:rFonts w:asciiTheme="minorHAnsi" w:hAnsiTheme="minorHAnsi" w:cstheme="minorBidi"/>
          <w:b/>
        </w:rPr>
        <w:t>Position</w:t>
      </w:r>
      <w:r>
        <w:rPr>
          <w:rFonts w:asciiTheme="minorHAnsi" w:hAnsiTheme="minorHAnsi" w:cstheme="minorBidi"/>
        </w:rPr>
        <w:t>:  CDL Driver</w:t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  <w:b/>
        </w:rPr>
        <w:t>Status:</w:t>
      </w:r>
      <w:r w:rsidRPr="00B05534">
        <w:rPr>
          <w:rFonts w:asciiTheme="minorHAnsi" w:hAnsiTheme="minorHAnsi" w:cstheme="minorBidi"/>
        </w:rPr>
        <w:t xml:space="preserve">  Non-Exempt </w:t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  <w:r w:rsidRPr="00B05534">
        <w:rPr>
          <w:rFonts w:asciiTheme="minorHAnsi" w:hAnsiTheme="minorHAnsi" w:cstheme="minorBidi"/>
        </w:rPr>
        <w:tab/>
      </w:r>
    </w:p>
    <w:p w:rsidR="00122F6B" w:rsidRDefault="00122F6B" w:rsidP="00122F6B">
      <w:bookmarkStart w:id="0" w:name="_GoBack"/>
      <w:bookmarkEnd w:id="0"/>
    </w:p>
    <w:p w:rsidR="006C3970" w:rsidRDefault="00122F6B" w:rsidP="00122F6B">
      <w:r>
        <w:rPr>
          <w:b/>
          <w:u w:val="single"/>
        </w:rPr>
        <w:t xml:space="preserve">DEFINITION: </w:t>
      </w:r>
      <w:r>
        <w:t xml:space="preserve">The Employee is responsible for the safe, efficient, and cost effective operation </w:t>
      </w:r>
      <w:r w:rsidR="002932A9">
        <w:t xml:space="preserve">of heavy and light trucks of the Bedford County Highway Department. </w:t>
      </w:r>
      <w:r w:rsidR="009C17A9">
        <w:t>Tasks include the o</w:t>
      </w:r>
      <w:r w:rsidR="002932A9" w:rsidRPr="0071391A">
        <w:t xml:space="preserve">perating of light to heavy duty </w:t>
      </w:r>
      <w:r w:rsidR="002932A9">
        <w:t xml:space="preserve">trucks </w:t>
      </w:r>
      <w:r w:rsidR="002932A9" w:rsidRPr="0071391A">
        <w:t>as needed in either a specific or a variety of maintenance, construction, and/or utility tasks.</w:t>
      </w:r>
      <w:r w:rsidR="002932A9">
        <w:t xml:space="preserve"> </w:t>
      </w:r>
      <w:r>
        <w:t xml:space="preserve">The employee is under the direct supervision of the </w:t>
      </w:r>
      <w:r w:rsidR="00277DF7" w:rsidRPr="00277DF7">
        <w:t>foreman</w:t>
      </w:r>
      <w:r w:rsidRPr="00277DF7">
        <w:t xml:space="preserve"> </w:t>
      </w:r>
      <w:r>
        <w:t xml:space="preserve">and under the overall direction of the Bedford County Highway Superintendent.  Instructions </w:t>
      </w:r>
      <w:r w:rsidR="008715D2">
        <w:t xml:space="preserve">to </w:t>
      </w:r>
      <w:r>
        <w:t xml:space="preserve">the employee are specific however independent judgement is sometimes used to complete assigned tasks.  Employee are required to learn routes. In addition employees are required to learn and implement safety </w:t>
      </w:r>
      <w:r w:rsidR="006C3970">
        <w:t>procedures</w:t>
      </w:r>
      <w:r>
        <w:t xml:space="preserve"> and policies.  The employee will be required to perform any other tasks as may be required to accomplish the essential functions of the position</w:t>
      </w:r>
      <w:r w:rsidR="006C3970">
        <w:t xml:space="preserve"> as directed by the Foreman and/or the Highway Superintendent. </w:t>
      </w:r>
    </w:p>
    <w:p w:rsidR="006C3970" w:rsidRDefault="006C3970" w:rsidP="00122F6B"/>
    <w:p w:rsidR="00122F6B" w:rsidRPr="006C3970" w:rsidRDefault="006C3970" w:rsidP="00122F6B">
      <w:pPr>
        <w:rPr>
          <w:b/>
          <w:u w:val="single"/>
        </w:rPr>
      </w:pPr>
      <w:r w:rsidRPr="006C3970">
        <w:rPr>
          <w:b/>
          <w:u w:val="single"/>
        </w:rPr>
        <w:t>EQUIPMENT JOB LOCATION:</w:t>
      </w:r>
      <w:r w:rsidR="00122F6B" w:rsidRPr="006C3970">
        <w:rPr>
          <w:b/>
          <w:u w:val="single"/>
        </w:rPr>
        <w:t xml:space="preserve"> </w:t>
      </w:r>
    </w:p>
    <w:p w:rsidR="00122F6B" w:rsidRDefault="00122F6B" w:rsidP="00122F6B"/>
    <w:p w:rsidR="002932A9" w:rsidRPr="0071391A" w:rsidRDefault="002932A9" w:rsidP="002932A9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 w:rsidRPr="0071391A">
        <w:rPr>
          <w:rFonts w:eastAsia="Times New Roman"/>
        </w:rPr>
        <w:t>Work environment involves some exposure to physical risks su</w:t>
      </w:r>
      <w:r w:rsidR="009C17A9">
        <w:rPr>
          <w:rFonts w:eastAsia="Times New Roman"/>
        </w:rPr>
        <w:t>ch as moving mechanical parts w</w:t>
      </w:r>
      <w:r w:rsidRPr="0071391A">
        <w:rPr>
          <w:rFonts w:eastAsia="Times New Roman"/>
        </w:rPr>
        <w:t>hich require following basic safety precautions.</w:t>
      </w:r>
    </w:p>
    <w:p w:rsidR="002932A9" w:rsidRPr="0071391A" w:rsidRDefault="002932A9" w:rsidP="002932A9">
      <w:pPr>
        <w:numPr>
          <w:ilvl w:val="0"/>
          <w:numId w:val="1"/>
        </w:numPr>
        <w:spacing w:after="200" w:line="276" w:lineRule="auto"/>
        <w:contextualSpacing/>
      </w:pPr>
      <w:r w:rsidRPr="0071391A">
        <w:t xml:space="preserve">The employee will operate a variety of heavy and light trucks and other equipment.  </w:t>
      </w:r>
    </w:p>
    <w:p w:rsidR="002932A9" w:rsidRDefault="002932A9" w:rsidP="002932A9">
      <w:pPr>
        <w:numPr>
          <w:ilvl w:val="0"/>
          <w:numId w:val="1"/>
        </w:numPr>
        <w:spacing w:after="200"/>
        <w:contextualSpacing/>
      </w:pPr>
      <w:r w:rsidRPr="0071391A">
        <w:t>The employee will also use a variety of h</w:t>
      </w:r>
      <w:r>
        <w:t xml:space="preserve">and tools and small machinery. </w:t>
      </w:r>
    </w:p>
    <w:p w:rsidR="006C3970" w:rsidRDefault="006C3970" w:rsidP="002932A9">
      <w:pPr>
        <w:pStyle w:val="ListParagraph"/>
        <w:numPr>
          <w:ilvl w:val="0"/>
          <w:numId w:val="1"/>
        </w:numPr>
      </w:pPr>
      <w:r>
        <w:t>The employee will be exposed to all typ</w:t>
      </w:r>
      <w:r w:rsidR="002932A9">
        <w:t>es of weather with possible exposure</w:t>
      </w:r>
      <w:r>
        <w:t xml:space="preserve"> to loud noise, dirt, dust, fumes, chemicals, toxic substances, and machinery with moving parts.</w:t>
      </w:r>
    </w:p>
    <w:p w:rsidR="006C3970" w:rsidRDefault="006C3970" w:rsidP="006C3970"/>
    <w:p w:rsidR="006C3970" w:rsidRDefault="006C3970" w:rsidP="006C3970">
      <w:pPr>
        <w:rPr>
          <w:b/>
          <w:u w:val="single"/>
        </w:rPr>
      </w:pPr>
      <w:r w:rsidRPr="006C3970">
        <w:rPr>
          <w:b/>
          <w:u w:val="single"/>
        </w:rPr>
        <w:t>PHYSICAL REQUIREMENTS:</w:t>
      </w:r>
    </w:p>
    <w:p w:rsidR="006C3970" w:rsidRDefault="006C3970" w:rsidP="006C3970">
      <w:pPr>
        <w:rPr>
          <w:i/>
          <w:sz w:val="22"/>
          <w:szCs w:val="22"/>
        </w:rPr>
      </w:pPr>
      <w:r w:rsidRPr="006C3970">
        <w:rPr>
          <w:i/>
          <w:sz w:val="22"/>
          <w:szCs w:val="22"/>
        </w:rPr>
        <w:t xml:space="preserve">The physical demands described here are representative of those that must be met by an employee to successfully perform the essential functions of the job. </w:t>
      </w:r>
    </w:p>
    <w:p w:rsidR="006C3970" w:rsidRDefault="006C3970" w:rsidP="006C3970">
      <w:pPr>
        <w:rPr>
          <w:i/>
          <w:sz w:val="22"/>
          <w:szCs w:val="22"/>
        </w:rPr>
      </w:pPr>
    </w:p>
    <w:p w:rsidR="006C3970" w:rsidRDefault="006C3970" w:rsidP="006C3970">
      <w:pPr>
        <w:pStyle w:val="ListParagraph"/>
        <w:numPr>
          <w:ilvl w:val="0"/>
          <w:numId w:val="1"/>
        </w:numPr>
      </w:pPr>
      <w:r>
        <w:t xml:space="preserve">The employee will be required to sit, bend, and stoop.  The employee must be able to enter and exit the truck and equipment easily. </w:t>
      </w:r>
    </w:p>
    <w:p w:rsidR="006C3970" w:rsidRDefault="006C3970" w:rsidP="006C3970">
      <w:pPr>
        <w:pStyle w:val="ListParagraph"/>
        <w:numPr>
          <w:ilvl w:val="0"/>
          <w:numId w:val="1"/>
        </w:numPr>
      </w:pPr>
      <w:r>
        <w:t xml:space="preserve">The position requires physical activity that includes but is not limited to lifting, pushing, or pulling of objects over 50 pounds. </w:t>
      </w:r>
    </w:p>
    <w:p w:rsidR="002855D1" w:rsidRDefault="002855D1" w:rsidP="006C3970">
      <w:pPr>
        <w:pStyle w:val="ListParagraph"/>
        <w:numPr>
          <w:ilvl w:val="0"/>
          <w:numId w:val="1"/>
        </w:numPr>
      </w:pPr>
      <w:r>
        <w:t>Employee must intermittently sit and stand as a result of continuously getting in and out of vehicles.</w:t>
      </w:r>
    </w:p>
    <w:p w:rsidR="002855D1" w:rsidRDefault="002855D1" w:rsidP="006C3970">
      <w:pPr>
        <w:pStyle w:val="ListParagraph"/>
        <w:numPr>
          <w:ilvl w:val="0"/>
          <w:numId w:val="1"/>
        </w:numPr>
      </w:pPr>
      <w:r>
        <w:lastRenderedPageBreak/>
        <w:t>Employee must be able to sit for long periods of time.</w:t>
      </w:r>
    </w:p>
    <w:p w:rsidR="006C3970" w:rsidRDefault="006C3970" w:rsidP="006C3970"/>
    <w:p w:rsidR="006C3970" w:rsidRDefault="006C3970" w:rsidP="006C3970">
      <w:pPr>
        <w:rPr>
          <w:b/>
          <w:u w:val="single"/>
        </w:rPr>
      </w:pPr>
    </w:p>
    <w:p w:rsidR="006C3970" w:rsidRDefault="006C3970" w:rsidP="006C3970">
      <w:pPr>
        <w:rPr>
          <w:b/>
          <w:u w:val="single"/>
        </w:rPr>
      </w:pPr>
    </w:p>
    <w:p w:rsidR="006C3970" w:rsidRDefault="006C3970" w:rsidP="006C3970">
      <w:pPr>
        <w:rPr>
          <w:b/>
          <w:u w:val="single"/>
        </w:rPr>
      </w:pPr>
      <w:r w:rsidRPr="006C3970">
        <w:rPr>
          <w:b/>
          <w:u w:val="single"/>
        </w:rPr>
        <w:t>ESSENTIAL FUNCTIONS OF THE JOB:</w:t>
      </w:r>
    </w:p>
    <w:p w:rsidR="006C3970" w:rsidRDefault="006C3970" w:rsidP="006C3970">
      <w:pPr>
        <w:rPr>
          <w:i/>
          <w:sz w:val="22"/>
          <w:szCs w:val="22"/>
        </w:rPr>
      </w:pPr>
      <w:r>
        <w:rPr>
          <w:i/>
          <w:sz w:val="22"/>
          <w:szCs w:val="22"/>
        </w:rPr>
        <w:t>Essential and other important responsibilities and duties may include, but are not limited to the following:</w:t>
      </w:r>
    </w:p>
    <w:p w:rsidR="006C3970" w:rsidRDefault="006C3970" w:rsidP="006C3970">
      <w:pPr>
        <w:rPr>
          <w:i/>
          <w:sz w:val="22"/>
          <w:szCs w:val="22"/>
        </w:rPr>
      </w:pPr>
    </w:p>
    <w:p w:rsidR="006C3970" w:rsidRDefault="002855D1" w:rsidP="002855D1">
      <w:pPr>
        <w:pStyle w:val="ListParagraph"/>
        <w:numPr>
          <w:ilvl w:val="0"/>
          <w:numId w:val="1"/>
        </w:numPr>
      </w:pPr>
      <w:r>
        <w:t>Oversees that the assigned truck is properly loaded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Operates the t</w:t>
      </w:r>
      <w:r w:rsidR="00F82A30">
        <w:t>r</w:t>
      </w:r>
      <w:r>
        <w:t>uck to transport items to and/or from specified destinations.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Properly inspects equipment before use including inspection of the equipment for mechanical problems and informing the Foreman or Highway Superintendent of any issues in a timely manner.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Loads and/or assist with loading and unloading of trucks that require lifting up to 50 pounds.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Employee must be reliable at all times.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Performs additional duties or emergency duties resulting in overtime after normal work hours or assigned shifts when requested by the Foreman, Highway Superintendent, or designee.</w:t>
      </w:r>
    </w:p>
    <w:p w:rsidR="002855D1" w:rsidRDefault="002855D1" w:rsidP="002855D1"/>
    <w:p w:rsidR="002855D1" w:rsidRDefault="002855D1" w:rsidP="002855D1">
      <w:pPr>
        <w:rPr>
          <w:b/>
          <w:u w:val="single"/>
        </w:rPr>
      </w:pPr>
      <w:r w:rsidRPr="002855D1">
        <w:rPr>
          <w:b/>
          <w:u w:val="single"/>
        </w:rPr>
        <w:t>ADDITIONAL EXAMPLES OF WORK PERFORMED:</w:t>
      </w:r>
    </w:p>
    <w:p w:rsidR="003B765D" w:rsidRPr="003B765D" w:rsidRDefault="003B765D" w:rsidP="002855D1">
      <w:pPr>
        <w:rPr>
          <w:i/>
        </w:rPr>
      </w:pPr>
      <w:r w:rsidRPr="003B765D">
        <w:rPr>
          <w:i/>
        </w:rPr>
        <w:t>(Any one position may not include all of the listed duties or duties to be assigned and performed by the employee)</w:t>
      </w:r>
    </w:p>
    <w:p w:rsidR="002855D1" w:rsidRDefault="002855D1" w:rsidP="002855D1">
      <w:pPr>
        <w:rPr>
          <w:b/>
          <w:u w:val="single"/>
        </w:rPr>
      </w:pPr>
    </w:p>
    <w:p w:rsidR="002855D1" w:rsidRPr="002855D1" w:rsidRDefault="002855D1" w:rsidP="002855D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Loads ad unloads dirt, gravel, trash, garbage, and other debris.</w:t>
      </w:r>
    </w:p>
    <w:p w:rsidR="002855D1" w:rsidRPr="003B765D" w:rsidRDefault="002855D1" w:rsidP="002855D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May operate moving machinery.</w:t>
      </w:r>
    </w:p>
    <w:p w:rsidR="003B765D" w:rsidRPr="002855D1" w:rsidRDefault="003B765D" w:rsidP="002855D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Learn all assigned routes in a timely manner.</w:t>
      </w:r>
    </w:p>
    <w:p w:rsidR="002855D1" w:rsidRDefault="002855D1" w:rsidP="002855D1">
      <w:pPr>
        <w:rPr>
          <w:b/>
          <w:u w:val="single"/>
        </w:rPr>
      </w:pPr>
    </w:p>
    <w:p w:rsidR="002855D1" w:rsidRDefault="002855D1" w:rsidP="002855D1">
      <w:pPr>
        <w:rPr>
          <w:b/>
          <w:u w:val="single"/>
        </w:rPr>
      </w:pPr>
    </w:p>
    <w:p w:rsidR="002855D1" w:rsidRDefault="002855D1" w:rsidP="002855D1">
      <w:pPr>
        <w:rPr>
          <w:b/>
          <w:u w:val="single"/>
        </w:rPr>
      </w:pPr>
      <w:r>
        <w:rPr>
          <w:b/>
          <w:u w:val="single"/>
        </w:rPr>
        <w:t>REQUIRED KNOWLEDGE AND ABILITIES:</w:t>
      </w:r>
    </w:p>
    <w:p w:rsidR="002855D1" w:rsidRDefault="002855D1" w:rsidP="002855D1">
      <w:pPr>
        <w:rPr>
          <w:b/>
          <w:u w:val="single"/>
        </w:rPr>
      </w:pP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Knowledge of practices used in the operation of the assigned truck.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Knowledge of state and county traffic regulations.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Knowledge of safety precautions.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Knowledge of the routine care and use of motor vehicles,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 xml:space="preserve">Knowledge of the use of related </w:t>
      </w:r>
      <w:r w:rsidR="003B765D">
        <w:t>materials and tools/</w:t>
      </w:r>
      <w:r>
        <w:t>equipment used in general maintenance and construction work.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>Knowledge of occupational hazards and safety precautions.</w:t>
      </w:r>
    </w:p>
    <w:p w:rsidR="002855D1" w:rsidRDefault="003B765D" w:rsidP="002855D1">
      <w:pPr>
        <w:pStyle w:val="ListParagraph"/>
        <w:numPr>
          <w:ilvl w:val="0"/>
          <w:numId w:val="1"/>
        </w:numPr>
      </w:pPr>
      <w:r>
        <w:t>Ability</w:t>
      </w:r>
      <w:r w:rsidR="002855D1">
        <w:t xml:space="preserve"> to operate assigned vehicle.</w:t>
      </w:r>
    </w:p>
    <w:p w:rsidR="002855D1" w:rsidRDefault="002855D1" w:rsidP="002855D1">
      <w:pPr>
        <w:pStyle w:val="ListParagraph"/>
        <w:numPr>
          <w:ilvl w:val="0"/>
          <w:numId w:val="1"/>
        </w:numPr>
      </w:pPr>
      <w:r>
        <w:t xml:space="preserve">Ability to </w:t>
      </w:r>
      <w:r w:rsidR="003B765D">
        <w:t>execute on simple written and oral instructions.</w:t>
      </w:r>
    </w:p>
    <w:p w:rsidR="003B765D" w:rsidRDefault="003B765D" w:rsidP="002855D1">
      <w:pPr>
        <w:pStyle w:val="ListParagraph"/>
        <w:numPr>
          <w:ilvl w:val="0"/>
          <w:numId w:val="1"/>
        </w:numPr>
      </w:pPr>
      <w:r>
        <w:t>Ability to establish and maintain an effective working relationship with other employees.</w:t>
      </w:r>
    </w:p>
    <w:p w:rsidR="003B765D" w:rsidRDefault="003B765D" w:rsidP="002855D1">
      <w:pPr>
        <w:pStyle w:val="ListParagraph"/>
        <w:numPr>
          <w:ilvl w:val="0"/>
          <w:numId w:val="1"/>
        </w:numPr>
      </w:pPr>
      <w:r>
        <w:t>Ability to work with machines and sharp tools.</w:t>
      </w:r>
    </w:p>
    <w:p w:rsidR="003B765D" w:rsidRDefault="003B765D" w:rsidP="002855D1">
      <w:pPr>
        <w:pStyle w:val="ListParagraph"/>
        <w:numPr>
          <w:ilvl w:val="0"/>
          <w:numId w:val="1"/>
        </w:numPr>
      </w:pPr>
      <w:r>
        <w:t>Ability to bend, crouch, stoop.</w:t>
      </w:r>
    </w:p>
    <w:p w:rsidR="003B765D" w:rsidRPr="003B765D" w:rsidRDefault="003B765D" w:rsidP="003B765D">
      <w:pPr>
        <w:rPr>
          <w:b/>
          <w:u w:val="single"/>
        </w:rPr>
      </w:pPr>
    </w:p>
    <w:p w:rsidR="003B765D" w:rsidRDefault="003B765D" w:rsidP="003B765D">
      <w:pPr>
        <w:rPr>
          <w:b/>
          <w:u w:val="single"/>
        </w:rPr>
      </w:pPr>
    </w:p>
    <w:p w:rsidR="003B765D" w:rsidRDefault="003B765D" w:rsidP="003B765D">
      <w:pPr>
        <w:rPr>
          <w:b/>
          <w:u w:val="single"/>
        </w:rPr>
      </w:pPr>
    </w:p>
    <w:p w:rsidR="00165778" w:rsidRDefault="00165778" w:rsidP="003B765D">
      <w:pPr>
        <w:rPr>
          <w:b/>
          <w:u w:val="single"/>
        </w:rPr>
      </w:pPr>
    </w:p>
    <w:p w:rsidR="00165778" w:rsidRDefault="00165778" w:rsidP="003B765D">
      <w:pPr>
        <w:rPr>
          <w:b/>
          <w:u w:val="single"/>
        </w:rPr>
      </w:pPr>
    </w:p>
    <w:p w:rsidR="00165778" w:rsidRDefault="00165778" w:rsidP="003B765D">
      <w:pPr>
        <w:rPr>
          <w:b/>
          <w:u w:val="single"/>
        </w:rPr>
      </w:pPr>
    </w:p>
    <w:p w:rsidR="003B765D" w:rsidRDefault="003B765D" w:rsidP="003B765D">
      <w:pPr>
        <w:rPr>
          <w:b/>
          <w:u w:val="single"/>
        </w:rPr>
      </w:pPr>
      <w:r w:rsidRPr="003B765D">
        <w:rPr>
          <w:b/>
          <w:u w:val="single"/>
        </w:rPr>
        <w:t>QUALIFICATIONS:</w:t>
      </w:r>
    </w:p>
    <w:p w:rsidR="003B765D" w:rsidRDefault="003B765D" w:rsidP="003B765D">
      <w:pPr>
        <w:rPr>
          <w:b/>
          <w:u w:val="single"/>
        </w:rPr>
      </w:pPr>
    </w:p>
    <w:p w:rsidR="004B5544" w:rsidRPr="004B5544" w:rsidRDefault="003B765D" w:rsidP="003B76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Valid Commercial Operator’s License </w:t>
      </w:r>
      <w:r w:rsidR="004B5544">
        <w:t>issued by the State of Tennessee</w:t>
      </w:r>
    </w:p>
    <w:p w:rsidR="004B5544" w:rsidRPr="004B5544" w:rsidRDefault="004B5544" w:rsidP="003B76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CDL-B required, A desired</w:t>
      </w:r>
    </w:p>
    <w:p w:rsidR="004B5544" w:rsidRPr="004B5544" w:rsidRDefault="004B5544" w:rsidP="003B76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Experience in the operation of heavy vehicles</w:t>
      </w:r>
    </w:p>
    <w:p w:rsidR="004B5544" w:rsidRPr="004B5544" w:rsidRDefault="004B5544" w:rsidP="003B76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Minimum of three years’ experience in operating heavy trucks and/or equipment desired </w:t>
      </w:r>
    </w:p>
    <w:p w:rsidR="004B5544" w:rsidRPr="004B5544" w:rsidRDefault="004B5544" w:rsidP="003B76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Must pass physical, drug screen, background check, and MVR inquiry </w:t>
      </w:r>
    </w:p>
    <w:p w:rsidR="004B5544" w:rsidRDefault="004B5544" w:rsidP="004B5544"/>
    <w:p w:rsidR="003B765D" w:rsidRPr="004B5544" w:rsidRDefault="004B5544" w:rsidP="004B5544">
      <w:pPr>
        <w:rPr>
          <w:b/>
          <w:u w:val="single"/>
        </w:rPr>
      </w:pPr>
      <w:r w:rsidRPr="004B5544">
        <w:rPr>
          <w:b/>
          <w:u w:val="single"/>
        </w:rPr>
        <w:t>APPLICANT/EMPLOYEE ACKNOWLEDGEMENT:</w:t>
      </w:r>
      <w:r w:rsidR="003B765D" w:rsidRPr="004B5544">
        <w:rPr>
          <w:b/>
          <w:u w:val="single"/>
        </w:rPr>
        <w:t xml:space="preserve"> </w:t>
      </w:r>
    </w:p>
    <w:p w:rsidR="003B765D" w:rsidRDefault="003B765D" w:rsidP="003B765D">
      <w:pPr>
        <w:rPr>
          <w:b/>
          <w:u w:val="single"/>
        </w:rPr>
      </w:pPr>
    </w:p>
    <w:p w:rsidR="004B5544" w:rsidRDefault="004B5544" w:rsidP="003B765D">
      <w:r>
        <w:t>The job descrip</w:t>
      </w:r>
      <w:r w:rsidR="002932A9">
        <w:t>tion for the position of CDL</w:t>
      </w:r>
      <w:r>
        <w:t xml:space="preserve"> Truck Driver for the Divisi</w:t>
      </w:r>
      <w:r w:rsidR="002932A9">
        <w:t>on of Bedford County Highway Department</w:t>
      </w:r>
      <w:r>
        <w:t xml:space="preserve"> (Full-Time) describes the duties and responsibilities for employment in this position.  I acknowledge that I have received this job description and understand that it is not a contract for employment.  I am responsible for reading this job description and complying with all job duties, requirements, and responsibilities, and any subsequent revisions. </w:t>
      </w:r>
    </w:p>
    <w:p w:rsidR="004B5544" w:rsidRDefault="004B5544" w:rsidP="003B765D"/>
    <w:p w:rsidR="004B5544" w:rsidRDefault="004B5544" w:rsidP="003B765D"/>
    <w:p w:rsidR="004B5544" w:rsidRDefault="004B5544" w:rsidP="003B765D"/>
    <w:p w:rsidR="004B5544" w:rsidRDefault="004B5544" w:rsidP="003B765D"/>
    <w:p w:rsidR="004B5544" w:rsidRDefault="004B5544" w:rsidP="003B765D">
      <w:r>
        <w:t>____________________________________</w:t>
      </w:r>
      <w:r>
        <w:tab/>
      </w:r>
      <w:r>
        <w:tab/>
        <w:t>___________________</w:t>
      </w:r>
    </w:p>
    <w:p w:rsidR="004B5544" w:rsidRDefault="004B5544" w:rsidP="003B765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05534" w:rsidRDefault="00B05534" w:rsidP="003B765D"/>
    <w:p w:rsidR="00B05534" w:rsidRDefault="00B05534" w:rsidP="003B765D"/>
    <w:p w:rsidR="00B05534" w:rsidRDefault="00B05534" w:rsidP="003B765D"/>
    <w:p w:rsidR="00B05534" w:rsidRDefault="00B05534" w:rsidP="003B765D"/>
    <w:p w:rsidR="00B05534" w:rsidRDefault="00B05534" w:rsidP="003B765D"/>
    <w:p w:rsidR="00B05534" w:rsidRDefault="00B05534" w:rsidP="003B765D"/>
    <w:p w:rsidR="00B05534" w:rsidRDefault="00B05534" w:rsidP="003B765D"/>
    <w:p w:rsidR="00B05534" w:rsidRDefault="00B05534" w:rsidP="003B765D"/>
    <w:p w:rsidR="00B05534" w:rsidRPr="00B05534" w:rsidRDefault="00B05534" w:rsidP="00B05534">
      <w:pPr>
        <w:contextualSpacing/>
        <w:rPr>
          <w:i/>
          <w:sz w:val="20"/>
          <w:szCs w:val="20"/>
        </w:rPr>
      </w:pPr>
      <w:r w:rsidRPr="00B05534">
        <w:rPr>
          <w:i/>
          <w:sz w:val="20"/>
          <w:szCs w:val="20"/>
        </w:rPr>
        <w:t>**Bedford County, Tennessee, is an Equal Opportunity Employer. In compliance with the Americans with Disabilities Act, the County will provide reasonable accommodations to qualified individuals with disabilities.</w:t>
      </w:r>
    </w:p>
    <w:p w:rsidR="00B05534" w:rsidRPr="004B5544" w:rsidRDefault="00B05534" w:rsidP="003B765D"/>
    <w:p w:rsidR="003B765D" w:rsidRPr="003B765D" w:rsidRDefault="003B765D" w:rsidP="003B765D">
      <w:pPr>
        <w:rPr>
          <w:b/>
          <w:u w:val="single"/>
        </w:rPr>
      </w:pPr>
    </w:p>
    <w:p w:rsidR="006C3970" w:rsidRDefault="006C3970" w:rsidP="006C3970">
      <w:pPr>
        <w:rPr>
          <w:b/>
          <w:u w:val="single"/>
        </w:rPr>
      </w:pPr>
    </w:p>
    <w:p w:rsidR="006C3970" w:rsidRPr="006C3970" w:rsidRDefault="006C3970" w:rsidP="006C3970">
      <w:pPr>
        <w:rPr>
          <w:b/>
          <w:u w:val="single"/>
        </w:rPr>
      </w:pPr>
    </w:p>
    <w:p w:rsidR="006C3970" w:rsidRPr="006C3970" w:rsidRDefault="006C3970" w:rsidP="006C3970">
      <w:pPr>
        <w:rPr>
          <w:b/>
          <w:u w:val="single"/>
        </w:rPr>
      </w:pPr>
    </w:p>
    <w:p w:rsidR="00122F6B" w:rsidRPr="00122F6B" w:rsidRDefault="00122F6B" w:rsidP="00122F6B"/>
    <w:p w:rsidR="00122F6B" w:rsidRPr="00122F6B" w:rsidRDefault="00122F6B" w:rsidP="00122F6B"/>
    <w:p w:rsidR="00122F6B" w:rsidRDefault="00122F6B" w:rsidP="00122F6B"/>
    <w:p w:rsidR="00122F6B" w:rsidRPr="00122F6B" w:rsidRDefault="00122F6B" w:rsidP="00122F6B"/>
    <w:p w:rsidR="00122F6B" w:rsidRDefault="00122F6B" w:rsidP="00122F6B"/>
    <w:p w:rsidR="00C61C84" w:rsidRPr="00122F6B" w:rsidRDefault="00122F6B" w:rsidP="00122F6B">
      <w:pPr>
        <w:tabs>
          <w:tab w:val="left" w:pos="1800"/>
        </w:tabs>
      </w:pPr>
      <w:r>
        <w:tab/>
      </w:r>
    </w:p>
    <w:sectPr w:rsidR="00C61C84" w:rsidRPr="0012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056"/>
    <w:multiLevelType w:val="hybridMultilevel"/>
    <w:tmpl w:val="FD8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3FA"/>
    <w:multiLevelType w:val="hybridMultilevel"/>
    <w:tmpl w:val="76342738"/>
    <w:lvl w:ilvl="0" w:tplc="A89E5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6B"/>
    <w:rsid w:val="00122F6B"/>
    <w:rsid w:val="00165778"/>
    <w:rsid w:val="00277DF7"/>
    <w:rsid w:val="002855D1"/>
    <w:rsid w:val="002932A9"/>
    <w:rsid w:val="003B765D"/>
    <w:rsid w:val="00416626"/>
    <w:rsid w:val="004B5544"/>
    <w:rsid w:val="006C3970"/>
    <w:rsid w:val="008715D2"/>
    <w:rsid w:val="009C17A9"/>
    <w:rsid w:val="009D141E"/>
    <w:rsid w:val="00B05534"/>
    <w:rsid w:val="00F23B2D"/>
    <w:rsid w:val="00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1079"/>
  <w15:chartTrackingRefBased/>
  <w15:docId w15:val="{F12CCDC4-D0E3-417C-B9BE-45DC840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F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Boyette</dc:creator>
  <cp:keywords/>
  <dc:description/>
  <cp:lastModifiedBy>Shanna Boyette</cp:lastModifiedBy>
  <cp:revision>2</cp:revision>
  <dcterms:created xsi:type="dcterms:W3CDTF">2021-04-26T17:53:00Z</dcterms:created>
  <dcterms:modified xsi:type="dcterms:W3CDTF">2021-04-26T17:53:00Z</dcterms:modified>
</cp:coreProperties>
</file>